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AD823" w14:textId="77777777" w:rsidR="0062517B" w:rsidRDefault="0062517B" w:rsidP="0062517B">
      <w:pPr>
        <w:pStyle w:val="Header"/>
        <w:pBdr>
          <w:bottom w:val="thickThinSmallGap" w:sz="24" w:space="1" w:color="622423"/>
        </w:pBdr>
        <w:jc w:val="center"/>
        <w:rPr>
          <w:rFonts w:ascii="Cambria" w:eastAsia="Times New Roman" w:hAnsi="Cambria"/>
          <w:sz w:val="32"/>
          <w:szCs w:val="32"/>
        </w:rPr>
      </w:pPr>
      <w:bookmarkStart w:id="0" w:name="_GoBack"/>
      <w:bookmarkEnd w:id="0"/>
      <w:r>
        <w:rPr>
          <w:rFonts w:ascii="Cambria" w:eastAsia="Times New Roman" w:hAnsi="Cambria"/>
          <w:sz w:val="32"/>
          <w:szCs w:val="32"/>
        </w:rPr>
        <w:t>Central Region                                                          Boy Scouts of America</w:t>
      </w:r>
    </w:p>
    <w:p w14:paraId="71D9482D" w14:textId="77777777" w:rsidR="0062517B" w:rsidRDefault="0062517B" w:rsidP="00546068">
      <w:pPr>
        <w:jc w:val="both"/>
        <w:rPr>
          <w:rFonts w:ascii="Minion Pro" w:hAnsi="Minion Pro" w:cs="Minion Pro"/>
          <w:color w:val="221E1F"/>
          <w:sz w:val="23"/>
          <w:szCs w:val="23"/>
        </w:rPr>
      </w:pPr>
    </w:p>
    <w:p w14:paraId="38950ACC" w14:textId="45EA706C" w:rsidR="00546068" w:rsidRDefault="00546068" w:rsidP="00546068">
      <w:pPr>
        <w:jc w:val="both"/>
        <w:rPr>
          <w:rFonts w:ascii="Minion Pro" w:hAnsi="Minion Pro" w:cs="Minion Pro"/>
          <w:color w:val="221E1F"/>
          <w:sz w:val="23"/>
          <w:szCs w:val="23"/>
        </w:rPr>
      </w:pPr>
      <w:r>
        <w:rPr>
          <w:rFonts w:ascii="Minion Pro" w:hAnsi="Minion Pro" w:cs="Minion Pro"/>
          <w:color w:val="221E1F"/>
          <w:sz w:val="23"/>
          <w:szCs w:val="23"/>
        </w:rPr>
        <w:t>I am pleased to announce the selection of Steve Adams</w:t>
      </w:r>
      <w:r>
        <w:rPr>
          <w:rFonts w:ascii="Minion Pro" w:hAnsi="Minion Pro" w:cs="Minion Pro"/>
          <w:color w:val="FF0000"/>
          <w:sz w:val="23"/>
          <w:szCs w:val="23"/>
        </w:rPr>
        <w:t xml:space="preserve"> </w:t>
      </w:r>
      <w:r>
        <w:rPr>
          <w:rFonts w:ascii="Minion Pro" w:hAnsi="Minion Pro" w:cs="Minion Pro"/>
          <w:color w:val="221E1F"/>
          <w:sz w:val="23"/>
          <w:szCs w:val="23"/>
        </w:rPr>
        <w:t>as the Special Position Professional</w:t>
      </w:r>
      <w:r w:rsidR="00F513E8">
        <w:rPr>
          <w:rFonts w:ascii="Minion Pro" w:hAnsi="Minion Pro" w:cs="Minion Pro"/>
          <w:color w:val="221E1F"/>
          <w:sz w:val="23"/>
          <w:szCs w:val="23"/>
        </w:rPr>
        <w:t xml:space="preserve"> (Interim Scout Executive)</w:t>
      </w:r>
      <w:r>
        <w:rPr>
          <w:rFonts w:ascii="Minion Pro" w:hAnsi="Minion Pro" w:cs="Minion Pro"/>
          <w:color w:val="221E1F"/>
          <w:sz w:val="23"/>
          <w:szCs w:val="23"/>
        </w:rPr>
        <w:t xml:space="preserve"> for the Prairielands Council. In this role, Steve will serve as the lead Scouting professional guiding the council thru to the completion of the Council’s Conditional Charter over the coming months. At the completion of the Conditional Charter, Steve will be one of several candidates considered for the formal Scout Executive selection process. </w:t>
      </w:r>
    </w:p>
    <w:p w14:paraId="48CBFD8A" w14:textId="77777777" w:rsidR="00546068" w:rsidRDefault="00546068" w:rsidP="00546068">
      <w:pPr>
        <w:jc w:val="both"/>
        <w:rPr>
          <w:rFonts w:ascii="Minion Pro" w:hAnsi="Minion Pro" w:cs="Minion Pro"/>
          <w:color w:val="221E1F"/>
          <w:sz w:val="23"/>
          <w:szCs w:val="23"/>
        </w:rPr>
      </w:pPr>
      <w:r>
        <w:rPr>
          <w:rFonts w:ascii="Minion Pro" w:hAnsi="Minion Pro" w:cs="Minion Pro"/>
          <w:color w:val="221E1F"/>
          <w:sz w:val="23"/>
          <w:szCs w:val="23"/>
        </w:rPr>
        <w:t xml:space="preserve">Steve has 32 years of Professional Scouting experience which began in </w:t>
      </w:r>
      <w:r w:rsidR="00252FE9">
        <w:rPr>
          <w:rFonts w:ascii="Minion Pro" w:hAnsi="Minion Pro" w:cs="Minion Pro"/>
          <w:color w:val="221E1F"/>
          <w:sz w:val="23"/>
          <w:szCs w:val="23"/>
        </w:rPr>
        <w:t xml:space="preserve">1984 as a District Executive in Pontiac Michigan. He continued in Pontiac Michigan as a District Director and was then assumed the role of National Sales Representative for the National Supply Division of the Boy Scouts of America. Next, Steve served as a District Director in Cincinnati, Ohio before being promoted to Camping Director for the Orange County Council in Costa Mesa, California. Steve then began 16 years of service to the Chicago Council as the Director of Camping, Senior Development Director, Director of Support Services and he currently serves as the Assistant Director of Support Services with the newly formed Pathways to Adventure Council in Chicago, Illinois. </w:t>
      </w:r>
    </w:p>
    <w:p w14:paraId="66982A95" w14:textId="109787FC" w:rsidR="00F513E8" w:rsidRDefault="00F513E8" w:rsidP="00546068">
      <w:pPr>
        <w:jc w:val="both"/>
        <w:rPr>
          <w:rFonts w:ascii="Minion Pro" w:hAnsi="Minion Pro" w:cs="Minion Pro"/>
          <w:sz w:val="23"/>
          <w:szCs w:val="23"/>
        </w:rPr>
      </w:pPr>
      <w:r>
        <w:rPr>
          <w:rFonts w:ascii="Minion Pro" w:hAnsi="Minion Pro" w:cs="Minion Pro"/>
          <w:color w:val="221E1F"/>
          <w:sz w:val="23"/>
          <w:szCs w:val="23"/>
        </w:rPr>
        <w:t xml:space="preserve">Steve will begin in this assignment on Monday, August 1, 2016. He will serve as the lead professional (Interim-Scout Executive) working in partnership with the board to lead the council through the Conditional Charter. He will report to the Council Board through the Council President. Steve looks forward to relocating to the Prairielands Council in the next two months and he will be responsible for the day to day operations of the Council. Mike McCarthy will work closely with Steve and have weekly visits to ensure the council has the necessary support for success. </w:t>
      </w:r>
    </w:p>
    <w:p w14:paraId="54CA7145" w14:textId="77777777" w:rsidR="00546068" w:rsidRDefault="00252FE9" w:rsidP="00546068">
      <w:pPr>
        <w:rPr>
          <w:rFonts w:ascii="Minion Pro" w:hAnsi="Minion Pro" w:cs="Minion Pro"/>
          <w:color w:val="221E1F"/>
          <w:sz w:val="23"/>
          <w:szCs w:val="23"/>
        </w:rPr>
      </w:pPr>
      <w:r>
        <w:rPr>
          <w:rFonts w:ascii="Minion Pro" w:hAnsi="Minion Pro" w:cs="Minion Pro"/>
          <w:sz w:val="23"/>
          <w:szCs w:val="23"/>
        </w:rPr>
        <w:t>Steve</w:t>
      </w:r>
      <w:r w:rsidR="00546068">
        <w:rPr>
          <w:rFonts w:ascii="Minion Pro" w:hAnsi="Minion Pro" w:cs="Minion Pro"/>
          <w:sz w:val="23"/>
          <w:szCs w:val="23"/>
        </w:rPr>
        <w:t xml:space="preserve"> </w:t>
      </w:r>
      <w:r w:rsidR="00546068">
        <w:rPr>
          <w:rFonts w:ascii="Minion Pro" w:hAnsi="Minion Pro" w:cs="Minion Pro"/>
          <w:color w:val="221E1F"/>
          <w:sz w:val="23"/>
          <w:szCs w:val="23"/>
        </w:rPr>
        <w:t>is an</w:t>
      </w:r>
      <w:r w:rsidR="00546068">
        <w:rPr>
          <w:color w:val="1F497D"/>
        </w:rPr>
        <w:t xml:space="preserve"> </w:t>
      </w:r>
      <w:r w:rsidR="00546068">
        <w:rPr>
          <w:rFonts w:ascii="Minion Pro" w:hAnsi="Minion Pro" w:cs="Minion Pro"/>
          <w:sz w:val="23"/>
          <w:szCs w:val="23"/>
        </w:rPr>
        <w:t xml:space="preserve">Eagle Scout </w:t>
      </w:r>
      <w:r w:rsidR="00546068">
        <w:rPr>
          <w:rFonts w:ascii="Minion Pro" w:hAnsi="Minion Pro" w:cs="Minion Pro"/>
          <w:color w:val="221E1F"/>
          <w:sz w:val="23"/>
          <w:szCs w:val="23"/>
        </w:rPr>
        <w:t xml:space="preserve">who enjoys genealogy and spectator sports.  </w:t>
      </w:r>
    </w:p>
    <w:p w14:paraId="7568519C" w14:textId="77777777" w:rsidR="00546068" w:rsidRDefault="00546068" w:rsidP="00546068">
      <w:pPr>
        <w:jc w:val="both"/>
        <w:rPr>
          <w:rFonts w:ascii="Minion Pro" w:hAnsi="Minion Pro" w:cs="Minion Pro"/>
          <w:color w:val="221E1F"/>
          <w:sz w:val="23"/>
          <w:szCs w:val="23"/>
        </w:rPr>
      </w:pPr>
      <w:r>
        <w:rPr>
          <w:rFonts w:ascii="Minion Pro" w:hAnsi="Minion Pro" w:cs="Minion Pro"/>
          <w:color w:val="221E1F"/>
          <w:sz w:val="23"/>
          <w:szCs w:val="23"/>
        </w:rPr>
        <w:t>Please join me in congratulating</w:t>
      </w:r>
      <w:r>
        <w:rPr>
          <w:rFonts w:ascii="Minion Pro" w:hAnsi="Minion Pro" w:cs="Minion Pro"/>
          <w:color w:val="FF0000"/>
          <w:sz w:val="23"/>
          <w:szCs w:val="23"/>
        </w:rPr>
        <w:t xml:space="preserve"> </w:t>
      </w:r>
      <w:r>
        <w:rPr>
          <w:rFonts w:ascii="Minion Pro" w:hAnsi="Minion Pro" w:cs="Minion Pro"/>
          <w:sz w:val="23"/>
          <w:szCs w:val="23"/>
        </w:rPr>
        <w:t xml:space="preserve">Steve </w:t>
      </w:r>
      <w:r>
        <w:rPr>
          <w:rFonts w:ascii="Minion Pro" w:hAnsi="Minion Pro" w:cs="Minion Pro"/>
          <w:color w:val="221E1F"/>
          <w:sz w:val="23"/>
          <w:szCs w:val="23"/>
        </w:rPr>
        <w:t>as he leads the Prairielands Council to new levels of success.</w:t>
      </w:r>
    </w:p>
    <w:p w14:paraId="204884DF" w14:textId="77777777" w:rsidR="00F513E8" w:rsidRDefault="00F513E8" w:rsidP="00546068">
      <w:pPr>
        <w:jc w:val="both"/>
        <w:rPr>
          <w:rFonts w:ascii="Minion Pro" w:hAnsi="Minion Pro" w:cs="Minion Pro"/>
          <w:color w:val="221E1F"/>
          <w:sz w:val="23"/>
          <w:szCs w:val="23"/>
        </w:rPr>
      </w:pPr>
    </w:p>
    <w:p w14:paraId="191E2CF1" w14:textId="7D6878AE" w:rsidR="00F513E8" w:rsidRDefault="00404814" w:rsidP="00F513E8">
      <w:pPr>
        <w:spacing w:after="0" w:line="240" w:lineRule="auto"/>
        <w:jc w:val="both"/>
        <w:rPr>
          <w:rFonts w:ascii="Minion Pro" w:hAnsi="Minion Pro" w:cs="Minion Pro"/>
          <w:color w:val="221E1F"/>
          <w:sz w:val="23"/>
          <w:szCs w:val="23"/>
        </w:rPr>
      </w:pPr>
      <w:r>
        <w:rPr>
          <w:rFonts w:ascii="Minion Pro" w:hAnsi="Minion Pro" w:cs="Minion Pro"/>
          <w:color w:val="221E1F"/>
          <w:sz w:val="23"/>
          <w:szCs w:val="23"/>
        </w:rPr>
        <w:t>Kyle Keitzmann</w:t>
      </w:r>
      <w:r w:rsidR="00F513E8">
        <w:rPr>
          <w:rFonts w:ascii="Minion Pro" w:hAnsi="Minion Pro" w:cs="Minion Pro"/>
          <w:color w:val="221E1F"/>
          <w:sz w:val="23"/>
          <w:szCs w:val="23"/>
        </w:rPr>
        <w:tab/>
      </w:r>
      <w:r w:rsidR="00F513E8">
        <w:rPr>
          <w:rFonts w:ascii="Minion Pro" w:hAnsi="Minion Pro" w:cs="Minion Pro"/>
          <w:color w:val="221E1F"/>
          <w:sz w:val="23"/>
          <w:szCs w:val="23"/>
        </w:rPr>
        <w:tab/>
      </w:r>
      <w:r w:rsidR="00F513E8">
        <w:rPr>
          <w:rFonts w:ascii="Minion Pro" w:hAnsi="Minion Pro" w:cs="Minion Pro"/>
          <w:color w:val="221E1F"/>
          <w:sz w:val="23"/>
          <w:szCs w:val="23"/>
        </w:rPr>
        <w:tab/>
      </w:r>
      <w:r>
        <w:rPr>
          <w:rFonts w:ascii="Minion Pro" w:hAnsi="Minion Pro" w:cs="Minion Pro"/>
          <w:color w:val="221E1F"/>
          <w:sz w:val="23"/>
          <w:szCs w:val="23"/>
        </w:rPr>
        <w:t>Mike McCarthy</w:t>
      </w:r>
    </w:p>
    <w:p w14:paraId="35AEC96E" w14:textId="7C44FE49" w:rsidR="00F513E8" w:rsidRDefault="00404814" w:rsidP="00F513E8">
      <w:pPr>
        <w:spacing w:after="0" w:line="240" w:lineRule="auto"/>
        <w:jc w:val="both"/>
      </w:pPr>
      <w:r>
        <w:rPr>
          <w:rFonts w:ascii="Minion Pro" w:hAnsi="Minion Pro" w:cs="Minion Pro"/>
          <w:color w:val="221E1F"/>
          <w:sz w:val="23"/>
          <w:szCs w:val="23"/>
        </w:rPr>
        <w:t>Council President</w:t>
      </w:r>
      <w:r w:rsidR="00F513E8">
        <w:rPr>
          <w:rFonts w:ascii="Minion Pro" w:hAnsi="Minion Pro" w:cs="Minion Pro"/>
          <w:color w:val="221E1F"/>
          <w:sz w:val="23"/>
          <w:szCs w:val="23"/>
        </w:rPr>
        <w:tab/>
      </w:r>
      <w:r w:rsidR="00F513E8">
        <w:rPr>
          <w:rFonts w:ascii="Minion Pro" w:hAnsi="Minion Pro" w:cs="Minion Pro"/>
          <w:color w:val="221E1F"/>
          <w:sz w:val="23"/>
          <w:szCs w:val="23"/>
        </w:rPr>
        <w:tab/>
      </w:r>
      <w:r w:rsidR="00F513E8">
        <w:rPr>
          <w:rFonts w:ascii="Minion Pro" w:hAnsi="Minion Pro" w:cs="Minion Pro"/>
          <w:color w:val="221E1F"/>
          <w:sz w:val="23"/>
          <w:szCs w:val="23"/>
        </w:rPr>
        <w:tab/>
      </w:r>
      <w:r>
        <w:rPr>
          <w:rFonts w:ascii="Minion Pro" w:hAnsi="Minion Pro" w:cs="Minion Pro"/>
          <w:color w:val="221E1F"/>
          <w:sz w:val="23"/>
          <w:szCs w:val="23"/>
        </w:rPr>
        <w:t>Area Director</w:t>
      </w:r>
    </w:p>
    <w:p w14:paraId="3E0FBCF1" w14:textId="77777777" w:rsidR="00F4531A" w:rsidRDefault="00FE4403"/>
    <w:sectPr w:rsidR="00F45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68"/>
    <w:rsid w:val="001753D3"/>
    <w:rsid w:val="00252FE9"/>
    <w:rsid w:val="003416DA"/>
    <w:rsid w:val="00346348"/>
    <w:rsid w:val="00404814"/>
    <w:rsid w:val="00546068"/>
    <w:rsid w:val="0062517B"/>
    <w:rsid w:val="00F513E8"/>
    <w:rsid w:val="00FE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17B"/>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62517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17B"/>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6251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McCarthy</dc:creator>
  <cp:lastModifiedBy>Sharon Kirk</cp:lastModifiedBy>
  <cp:revision>2</cp:revision>
  <dcterms:created xsi:type="dcterms:W3CDTF">2016-07-29T18:35:00Z</dcterms:created>
  <dcterms:modified xsi:type="dcterms:W3CDTF">2016-07-29T18:35:00Z</dcterms:modified>
</cp:coreProperties>
</file>