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D3" w:rsidRDefault="001B5BD3" w:rsidP="001B5BD3">
      <w:pPr>
        <w:rPr>
          <w:rFonts w:ascii="Baskerville Old Face" w:hAnsi="Baskerville Old Face"/>
          <w:b/>
          <w:sz w:val="56"/>
          <w:szCs w:val="56"/>
        </w:rPr>
      </w:pPr>
      <w:r>
        <w:rPr>
          <w:rFonts w:ascii="Baskerville Old Face" w:hAnsi="Baskerville Old Face"/>
          <w:b/>
          <w:noProof/>
          <w:sz w:val="56"/>
          <w:szCs w:val="56"/>
        </w:rPr>
        <w:drawing>
          <wp:inline distT="0" distB="0" distL="0" distR="0">
            <wp:extent cx="1209675" cy="119354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y For Lif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74" cy="121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768">
        <w:rPr>
          <w:rFonts w:ascii="Baskerville Old Face" w:hAnsi="Baskerville Old Face"/>
          <w:b/>
          <w:sz w:val="56"/>
          <w:szCs w:val="56"/>
        </w:rPr>
        <w:tab/>
      </w:r>
      <w:r w:rsidR="00550768">
        <w:rPr>
          <w:rFonts w:ascii="Baskerville Old Face" w:hAnsi="Baskerville Old Face"/>
          <w:b/>
          <w:sz w:val="56"/>
          <w:szCs w:val="56"/>
        </w:rPr>
        <w:tab/>
        <w:t xml:space="preserve">      </w:t>
      </w:r>
      <w:r>
        <w:rPr>
          <w:rFonts w:ascii="Baskerville Old Face" w:hAnsi="Baskerville Old Face"/>
          <w:b/>
          <w:sz w:val="56"/>
          <w:szCs w:val="56"/>
        </w:rPr>
        <w:tab/>
      </w:r>
      <w:r w:rsidR="00550768">
        <w:rPr>
          <w:rFonts w:ascii="Baskerville Old Face" w:hAnsi="Baskerville Old Face"/>
          <w:b/>
          <w:noProof/>
          <w:sz w:val="56"/>
          <w:szCs w:val="56"/>
        </w:rPr>
        <w:drawing>
          <wp:inline distT="0" distB="0" distL="0" distR="0">
            <wp:extent cx="746435" cy="800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ndsha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13" cy="81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0768">
        <w:rPr>
          <w:rFonts w:ascii="Baskerville Old Face" w:hAnsi="Baskerville Old Face"/>
          <w:b/>
          <w:sz w:val="56"/>
          <w:szCs w:val="56"/>
        </w:rPr>
        <w:tab/>
      </w:r>
      <w:r w:rsidR="00550768">
        <w:rPr>
          <w:rFonts w:ascii="Baskerville Old Face" w:hAnsi="Baskerville Old Face"/>
          <w:b/>
          <w:sz w:val="56"/>
          <w:szCs w:val="56"/>
        </w:rPr>
        <w:tab/>
      </w:r>
      <w:r>
        <w:rPr>
          <w:rFonts w:ascii="Baskerville Old Face" w:hAnsi="Baskerville Old Face"/>
          <w:b/>
          <w:sz w:val="56"/>
          <w:szCs w:val="56"/>
        </w:rPr>
        <w:tab/>
        <w:t xml:space="preserve"> </w:t>
      </w:r>
      <w:r>
        <w:rPr>
          <w:rFonts w:ascii="Baskerville Old Face" w:hAnsi="Baskerville Old Face"/>
          <w:b/>
          <w:noProof/>
          <w:sz w:val="56"/>
          <w:szCs w:val="56"/>
        </w:rPr>
        <w:drawing>
          <wp:inline distT="0" distB="0" distL="0" distR="0">
            <wp:extent cx="1247775" cy="115772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out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73" cy="116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D6D" w:rsidRDefault="00A40D6D" w:rsidP="00550768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A40D6D">
        <w:rPr>
          <w:rFonts w:ascii="Baskerville Old Face" w:hAnsi="Baskerville Old Face"/>
          <w:b/>
          <w:sz w:val="56"/>
          <w:szCs w:val="56"/>
        </w:rPr>
        <w:t>Relay for Life</w:t>
      </w:r>
    </w:p>
    <w:p w:rsidR="00A40D6D" w:rsidRDefault="00A40D6D" w:rsidP="00A40D6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When:</w:t>
      </w:r>
      <w:r>
        <w:rPr>
          <w:rFonts w:ascii="Baskerville Old Face" w:hAnsi="Baskerville Old Face"/>
          <w:b/>
          <w:sz w:val="28"/>
          <w:szCs w:val="28"/>
        </w:rPr>
        <w:tab/>
        <w:t>Saturday, July 30</w:t>
      </w:r>
      <w:r w:rsidRPr="00A40D6D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2016 </w:t>
      </w:r>
    </w:p>
    <w:p w:rsidR="00A40D6D" w:rsidRDefault="00A40D6D" w:rsidP="00A40D6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Time:</w:t>
      </w:r>
      <w:r>
        <w:rPr>
          <w:rFonts w:ascii="Baskerville Old Face" w:hAnsi="Baskerville Old Face"/>
          <w:b/>
          <w:sz w:val="28"/>
          <w:szCs w:val="28"/>
        </w:rPr>
        <w:tab/>
      </w:r>
      <w:r>
        <w:rPr>
          <w:rFonts w:ascii="Baskerville Old Face" w:hAnsi="Baskerville Old Face"/>
          <w:b/>
          <w:sz w:val="28"/>
          <w:szCs w:val="28"/>
        </w:rPr>
        <w:tab/>
      </w:r>
      <w:r w:rsidR="00550768">
        <w:rPr>
          <w:rFonts w:ascii="Baskerville Old Face" w:hAnsi="Baskerville Old Face"/>
          <w:b/>
          <w:sz w:val="28"/>
          <w:szCs w:val="28"/>
        </w:rPr>
        <w:t>10:00 am -</w:t>
      </w:r>
      <w:r w:rsidR="001B5BD3">
        <w:rPr>
          <w:rFonts w:ascii="Baskerville Old Face" w:hAnsi="Baskerville Old Face"/>
          <w:b/>
          <w:sz w:val="28"/>
          <w:szCs w:val="28"/>
        </w:rPr>
        <w:t xml:space="preserve"> 10:00 pm</w:t>
      </w:r>
    </w:p>
    <w:p w:rsidR="00A40D6D" w:rsidRDefault="00A40D6D" w:rsidP="00A40D6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Where: </w:t>
      </w:r>
      <w:r>
        <w:rPr>
          <w:rFonts w:ascii="Baskerville Old Face" w:hAnsi="Baskerville Old Face"/>
          <w:b/>
          <w:sz w:val="28"/>
          <w:szCs w:val="28"/>
        </w:rPr>
        <w:tab/>
        <w:t>Hessel Park</w:t>
      </w:r>
      <w:r w:rsidR="001B5BD3">
        <w:rPr>
          <w:rFonts w:ascii="Baskerville Old Face" w:hAnsi="Baskerville Old Face"/>
          <w:b/>
          <w:sz w:val="28"/>
          <w:szCs w:val="28"/>
        </w:rPr>
        <w:t>, Champaign IL</w:t>
      </w:r>
    </w:p>
    <w:p w:rsidR="001B5BD3" w:rsidRDefault="001B5BD3" w:rsidP="00A40D6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Who: </w:t>
      </w:r>
      <w:r>
        <w:rPr>
          <w:rFonts w:ascii="Baskerville Old Face" w:hAnsi="Baskerville Old Face"/>
          <w:b/>
          <w:sz w:val="28"/>
          <w:szCs w:val="28"/>
        </w:rPr>
        <w:tab/>
        <w:t>Scouts and Scout Leaders from all over Prairielands Council</w:t>
      </w:r>
    </w:p>
    <w:p w:rsidR="001B5BD3" w:rsidRDefault="001B5BD3" w:rsidP="00A40D6D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Areas of need: </w:t>
      </w:r>
    </w:p>
    <w:p w:rsidR="001B5BD3" w:rsidRDefault="001B5BD3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Set up – including camp sites, booths, water stations, and other areas</w:t>
      </w:r>
    </w:p>
    <w:p w:rsidR="001B5BD3" w:rsidRDefault="001B5BD3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Tear Down </w:t>
      </w:r>
      <w:r w:rsidR="00542B9D">
        <w:rPr>
          <w:rFonts w:ascii="Baskerville Old Face" w:hAnsi="Baskerville Old Face"/>
          <w:b/>
          <w:sz w:val="28"/>
          <w:szCs w:val="28"/>
        </w:rPr>
        <w:t>– Clean up after the event</w:t>
      </w:r>
    </w:p>
    <w:p w:rsidR="00550768" w:rsidRDefault="00550768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Unloading vehicles for participants and ACS members</w:t>
      </w:r>
    </w:p>
    <w:p w:rsidR="001B5BD3" w:rsidRDefault="001B5BD3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Running kids’ corner events</w:t>
      </w:r>
      <w:r w:rsidR="00542B9D">
        <w:rPr>
          <w:rFonts w:ascii="Baskerville Old Face" w:hAnsi="Baskerville Old Face"/>
          <w:b/>
          <w:sz w:val="28"/>
          <w:szCs w:val="28"/>
        </w:rPr>
        <w:t xml:space="preserve"> &amp; games</w:t>
      </w:r>
      <w:bookmarkStart w:id="0" w:name="_GoBack"/>
      <w:bookmarkEnd w:id="0"/>
    </w:p>
    <w:p w:rsidR="001B5BD3" w:rsidRDefault="00542B9D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Help with Survivor Walk </w:t>
      </w:r>
    </w:p>
    <w:p w:rsidR="001B5BD3" w:rsidRDefault="001B5BD3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Luminaria Set up and Fire Marshall</w:t>
      </w:r>
    </w:p>
    <w:p w:rsidR="001B5BD3" w:rsidRDefault="001B5BD3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Service staff for Survivor’s dinner taking place on June 28</w:t>
      </w:r>
      <w:r w:rsidRPr="001B5BD3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>
        <w:rPr>
          <w:rFonts w:ascii="Baskerville Old Face" w:hAnsi="Baskerville Old Face"/>
          <w:b/>
          <w:sz w:val="28"/>
          <w:szCs w:val="28"/>
        </w:rPr>
        <w:t xml:space="preserve"> (more info to come)</w:t>
      </w:r>
    </w:p>
    <w:p w:rsidR="00070011" w:rsidRDefault="00070011" w:rsidP="001B5BD3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Anywh</w:t>
      </w:r>
      <w:r w:rsidR="00542B9D">
        <w:rPr>
          <w:rFonts w:ascii="Baskerville Old Face" w:hAnsi="Baskerville Old Face"/>
          <w:b/>
          <w:sz w:val="28"/>
          <w:szCs w:val="28"/>
        </w:rPr>
        <w:t>ere else that service is required. THE NEED IS ENDLESS!</w:t>
      </w:r>
    </w:p>
    <w:p w:rsidR="00070011" w:rsidRPr="00070011" w:rsidRDefault="001B5BD3" w:rsidP="001B5BD3">
      <w:pPr>
        <w:rPr>
          <w:rFonts w:ascii="Baskerville Old Face" w:hAnsi="Baskerville Old Face"/>
          <w:b/>
          <w:sz w:val="24"/>
          <w:szCs w:val="24"/>
        </w:rPr>
      </w:pPr>
      <w:r w:rsidRPr="00070011">
        <w:rPr>
          <w:rFonts w:ascii="Baskerville Old Face" w:hAnsi="Baskerville Old Face"/>
          <w:b/>
          <w:sz w:val="24"/>
          <w:szCs w:val="24"/>
        </w:rPr>
        <w:t>You do not need to be present for the entire event.  Any time you are willing to give to the American Cancer Society is greatly appreciated.</w:t>
      </w:r>
      <w:r w:rsidR="00550768" w:rsidRPr="00070011">
        <w:rPr>
          <w:rFonts w:ascii="Baskerville Old Face" w:hAnsi="Baskerville Old Face"/>
          <w:b/>
          <w:sz w:val="24"/>
          <w:szCs w:val="24"/>
        </w:rPr>
        <w:t xml:space="preserve">  This is</w:t>
      </w:r>
      <w:r w:rsidRPr="00070011">
        <w:rPr>
          <w:rFonts w:ascii="Baskerville Old Face" w:hAnsi="Baskerville Old Face"/>
          <w:b/>
          <w:sz w:val="24"/>
          <w:szCs w:val="24"/>
        </w:rPr>
        <w:t xml:space="preserve"> a time for your scouts and leaders to get involved in something </w:t>
      </w:r>
      <w:r w:rsidR="00550768" w:rsidRPr="00070011">
        <w:rPr>
          <w:rFonts w:ascii="Baskerville Old Face" w:hAnsi="Baskerville Old Face"/>
          <w:b/>
          <w:sz w:val="24"/>
          <w:szCs w:val="24"/>
        </w:rPr>
        <w:t>that is fun and</w:t>
      </w:r>
      <w:r w:rsidRPr="00070011">
        <w:rPr>
          <w:rFonts w:ascii="Baskerville Old Face" w:hAnsi="Baskerville Old Face"/>
          <w:b/>
          <w:sz w:val="24"/>
          <w:szCs w:val="24"/>
        </w:rPr>
        <w:t xml:space="preserve"> helps so many in our community. </w:t>
      </w:r>
      <w:r w:rsidR="00550768" w:rsidRPr="00070011">
        <w:rPr>
          <w:rFonts w:ascii="Baskerville Old Face" w:hAnsi="Baskerville Old Face"/>
          <w:b/>
          <w:sz w:val="24"/>
          <w:szCs w:val="24"/>
        </w:rPr>
        <w:t xml:space="preserve">We want our scouts active, visible, and doing good turns throughout the year.  </w:t>
      </w:r>
      <w:r w:rsidRPr="00070011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070011" w:rsidRPr="00070011" w:rsidRDefault="00070011" w:rsidP="001B5BD3">
      <w:pPr>
        <w:rPr>
          <w:rFonts w:ascii="Baskerville Old Face" w:hAnsi="Baskerville Old Face"/>
          <w:b/>
          <w:sz w:val="24"/>
          <w:szCs w:val="24"/>
        </w:rPr>
      </w:pPr>
      <w:r w:rsidRPr="00070011">
        <w:rPr>
          <w:rFonts w:ascii="Baskerville Old Face" w:hAnsi="Baskerville Old Face"/>
          <w:b/>
          <w:sz w:val="24"/>
          <w:szCs w:val="24"/>
        </w:rPr>
        <w:t>There will be a team captain’s meeting on Tuesday, April 19</w:t>
      </w:r>
      <w:r w:rsidRPr="00070011">
        <w:rPr>
          <w:rFonts w:ascii="Baskerville Old Face" w:hAnsi="Baskerville Old Face"/>
          <w:b/>
          <w:sz w:val="24"/>
          <w:szCs w:val="24"/>
          <w:vertAlign w:val="superscript"/>
        </w:rPr>
        <w:t>th</w:t>
      </w:r>
      <w:r w:rsidRPr="00070011">
        <w:rPr>
          <w:rFonts w:ascii="Baskerville Old Face" w:hAnsi="Baskerville Old Face"/>
          <w:b/>
          <w:sz w:val="24"/>
          <w:szCs w:val="24"/>
        </w:rPr>
        <w:t xml:space="preserve"> at 6:00 pm at Faith United Methodist Church on Prospect Ave.  Anyone that would like further information or to meet those involved are welcome and encouraged to attend.</w:t>
      </w:r>
    </w:p>
    <w:p w:rsidR="001B5BD3" w:rsidRPr="00070011" w:rsidRDefault="001B5BD3" w:rsidP="001B5BD3">
      <w:pPr>
        <w:rPr>
          <w:rFonts w:ascii="Baskerville Old Face" w:hAnsi="Baskerville Old Face"/>
          <w:b/>
          <w:sz w:val="24"/>
          <w:szCs w:val="24"/>
        </w:rPr>
      </w:pPr>
      <w:r w:rsidRPr="00070011">
        <w:rPr>
          <w:rFonts w:ascii="Baskerville Old Face" w:hAnsi="Baskerville Old Face"/>
          <w:b/>
          <w:sz w:val="24"/>
          <w:szCs w:val="24"/>
        </w:rPr>
        <w:t>Contact Mary Montgomery to sign up</w:t>
      </w:r>
      <w:r w:rsidR="00070011">
        <w:rPr>
          <w:rFonts w:ascii="Baskerville Old Face" w:hAnsi="Baskerville Old Face"/>
          <w:b/>
          <w:sz w:val="24"/>
          <w:szCs w:val="24"/>
        </w:rPr>
        <w:t xml:space="preserve"> your Troop, Crew, or Ship</w:t>
      </w:r>
      <w:r w:rsidRPr="00070011">
        <w:rPr>
          <w:rFonts w:ascii="Baskerville Old Face" w:hAnsi="Baskerville Old Face"/>
          <w:b/>
          <w:sz w:val="24"/>
          <w:szCs w:val="24"/>
        </w:rPr>
        <w:t xml:space="preserve"> for a shift. E-mail: </w:t>
      </w:r>
      <w:hyperlink r:id="rId8" w:history="1">
        <w:r w:rsidRPr="00070011">
          <w:rPr>
            <w:rStyle w:val="Hyperlink"/>
            <w:rFonts w:ascii="Baskerville Old Face" w:hAnsi="Baskerville Old Face"/>
            <w:b/>
            <w:sz w:val="24"/>
            <w:szCs w:val="24"/>
          </w:rPr>
          <w:t>marigold1120@yahoo.com</w:t>
        </w:r>
      </w:hyperlink>
      <w:r w:rsidR="00550768" w:rsidRPr="00070011">
        <w:rPr>
          <w:rFonts w:ascii="Baskerville Old Face" w:hAnsi="Baskerville Old Face"/>
          <w:b/>
          <w:sz w:val="24"/>
          <w:szCs w:val="24"/>
        </w:rPr>
        <w:t xml:space="preserve"> Home Phone: (217)6071789 Cell</w:t>
      </w:r>
      <w:r w:rsidRPr="00070011">
        <w:rPr>
          <w:rFonts w:ascii="Baskerville Old Face" w:hAnsi="Baskerville Old Face"/>
          <w:b/>
          <w:sz w:val="24"/>
          <w:szCs w:val="24"/>
        </w:rPr>
        <w:t xml:space="preserve"> Phone: (217)318-1746</w:t>
      </w:r>
    </w:p>
    <w:p w:rsidR="00A40D6D" w:rsidRPr="00A40D6D" w:rsidRDefault="00A40D6D" w:rsidP="00A40D6D">
      <w:pPr>
        <w:rPr>
          <w:rFonts w:ascii="Baskerville Old Face" w:hAnsi="Baskerville Old Face"/>
          <w:b/>
          <w:sz w:val="28"/>
          <w:szCs w:val="28"/>
        </w:rPr>
      </w:pPr>
    </w:p>
    <w:sectPr w:rsidR="00A40D6D" w:rsidRPr="00A4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43FC2"/>
    <w:multiLevelType w:val="hybridMultilevel"/>
    <w:tmpl w:val="92901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D"/>
    <w:rsid w:val="00070011"/>
    <w:rsid w:val="001B5BD3"/>
    <w:rsid w:val="002C15EB"/>
    <w:rsid w:val="00542B9D"/>
    <w:rsid w:val="00550768"/>
    <w:rsid w:val="00A40D6D"/>
    <w:rsid w:val="00A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2445"/>
  <w15:chartTrackingRefBased/>
  <w15:docId w15:val="{D4442F5D-9AD1-4C95-ADEE-5B64ACE8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gold1120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Marigold Mirrorbane</dc:creator>
  <cp:keywords/>
  <dc:description/>
  <cp:lastModifiedBy>Marigold Mirrorbane</cp:lastModifiedBy>
  <cp:revision>2</cp:revision>
  <dcterms:created xsi:type="dcterms:W3CDTF">2016-04-11T13:30:00Z</dcterms:created>
  <dcterms:modified xsi:type="dcterms:W3CDTF">2016-04-11T17:43:00Z</dcterms:modified>
</cp:coreProperties>
</file>